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59704" w14:textId="2818B21E" w:rsidR="005D0BCC" w:rsidRPr="005D0BCC" w:rsidRDefault="005D0BCC" w:rsidP="005D0BCC">
      <w:pPr>
        <w:rPr>
          <w:rFonts w:ascii="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lang w:val="kk-KZ" w:eastAsia="ru-RU"/>
        </w:rPr>
        <w:t xml:space="preserve">         </w:t>
      </w:r>
      <w:r w:rsidRPr="005D0BCC">
        <w:rPr>
          <w:rFonts w:ascii="Times New Roman" w:hAnsi="Times New Roman" w:cs="Times New Roman"/>
          <w:color w:val="000000"/>
          <w:spacing w:val="2"/>
          <w:sz w:val="28"/>
          <w:szCs w:val="28"/>
          <w:lang w:val="kk-KZ" w:eastAsia="ru-RU"/>
        </w:rPr>
        <w:t>Дәріс 15-</w:t>
      </w:r>
      <w:r w:rsidRPr="005D0BCC">
        <w:rPr>
          <w:rFonts w:ascii="Times New Roman" w:eastAsia="Calibri" w:hAnsi="Times New Roman" w:cs="Times New Roman"/>
          <w:color w:val="201F1E"/>
          <w:sz w:val="28"/>
          <w:szCs w:val="28"/>
          <w:shd w:val="clear" w:color="auto" w:fill="FFFFFF"/>
          <w:lang w:val="kk-KZ"/>
        </w:rPr>
        <w:t>ҚР мемлекеттік және жергілікті басқару жүйесін дамытуды жетілдіру</w:t>
      </w:r>
    </w:p>
    <w:p w14:paraId="1B2F5B55" w14:textId="77777777" w:rsidR="005D0BCC" w:rsidRPr="005D0BCC" w:rsidRDefault="005D0BCC" w:rsidP="005D0BCC">
      <w:pPr>
        <w:tabs>
          <w:tab w:val="left" w:pos="0"/>
        </w:tabs>
        <w:rPr>
          <w:rFonts w:ascii="Times New Roman" w:hAnsi="Times New Roman" w:cs="Times New Roman"/>
          <w:sz w:val="28"/>
          <w:szCs w:val="28"/>
          <w:lang w:val="kk-KZ"/>
        </w:rPr>
      </w:pPr>
      <w:r w:rsidRPr="005D0BCC">
        <w:rPr>
          <w:rFonts w:ascii="Times New Roman" w:hAnsi="Times New Roman" w:cs="Times New Roman"/>
          <w:sz w:val="28"/>
          <w:szCs w:val="28"/>
        </w:rPr>
        <w:tab/>
      </w:r>
      <w:r w:rsidRPr="005D0BCC">
        <w:rPr>
          <w:rFonts w:ascii="Times New Roman" w:hAnsi="Times New Roman" w:cs="Times New Roman"/>
          <w:sz w:val="28"/>
          <w:szCs w:val="28"/>
          <w:lang w:val="kk-KZ"/>
        </w:rPr>
        <w:t xml:space="preserve">Дәрістің мақсаты – Студенттерге  </w:t>
      </w:r>
      <w:r w:rsidRPr="005D0BCC">
        <w:rPr>
          <w:rFonts w:ascii="Times New Roman" w:eastAsia="Calibri" w:hAnsi="Times New Roman" w:cs="Times New Roman"/>
          <w:color w:val="201F1E"/>
          <w:sz w:val="28"/>
          <w:szCs w:val="28"/>
          <w:shd w:val="clear" w:color="auto" w:fill="FFFFFF"/>
          <w:lang w:val="kk-KZ"/>
        </w:rPr>
        <w:t>ҚР мемлекеттік және жергілікті басқару жүйесін дамытуды жетілдіру</w:t>
      </w:r>
      <w:r w:rsidRPr="005D0BCC">
        <w:rPr>
          <w:rFonts w:ascii="Times New Roman" w:hAnsi="Times New Roman" w:cs="Times New Roman"/>
          <w:sz w:val="28"/>
          <w:szCs w:val="28"/>
          <w:lang w:val="kk-KZ"/>
        </w:rPr>
        <w:t xml:space="preserve">  жан-жақты кешенді түсіндіру</w:t>
      </w:r>
    </w:p>
    <w:p w14:paraId="02CF8E6B" w14:textId="77777777" w:rsidR="005D0BCC" w:rsidRPr="005D0BCC" w:rsidRDefault="005D0BCC" w:rsidP="005D0BCC">
      <w:pPr>
        <w:tabs>
          <w:tab w:val="left" w:pos="1380"/>
        </w:tabs>
        <w:rPr>
          <w:rFonts w:ascii="Times New Roman" w:hAnsi="Times New Roman" w:cs="Times New Roman"/>
          <w:sz w:val="28"/>
          <w:szCs w:val="28"/>
          <w:lang w:val="kk-KZ"/>
        </w:rPr>
      </w:pPr>
      <w:r w:rsidRPr="005D0BCC">
        <w:rPr>
          <w:rFonts w:ascii="Times New Roman" w:hAnsi="Times New Roman" w:cs="Times New Roman"/>
          <w:sz w:val="28"/>
          <w:szCs w:val="28"/>
          <w:lang w:val="kk-KZ"/>
        </w:rPr>
        <w:t>Сұрақтар:</w:t>
      </w:r>
    </w:p>
    <w:p w14:paraId="6F975DBC" w14:textId="77777777" w:rsidR="005D0BCC" w:rsidRPr="005D0BCC" w:rsidRDefault="005D0BCC" w:rsidP="005D0BCC">
      <w:pPr>
        <w:tabs>
          <w:tab w:val="left" w:pos="1380"/>
        </w:tabs>
        <w:rPr>
          <w:rFonts w:ascii="Times New Roman" w:hAnsi="Times New Roman" w:cs="Times New Roman"/>
          <w:sz w:val="28"/>
          <w:szCs w:val="28"/>
          <w:lang w:val="kk-KZ"/>
        </w:rPr>
      </w:pPr>
      <w:r w:rsidRPr="005D0BCC">
        <w:rPr>
          <w:rFonts w:ascii="Times New Roman" w:hAnsi="Times New Roman" w:cs="Times New Roman"/>
          <w:sz w:val="28"/>
          <w:szCs w:val="28"/>
          <w:lang w:val="kk-KZ"/>
        </w:rPr>
        <w:t>1.</w:t>
      </w:r>
      <w:r w:rsidRPr="005D0BCC">
        <w:rPr>
          <w:rFonts w:ascii="Times New Roman" w:eastAsia="Calibri" w:hAnsi="Times New Roman" w:cs="Times New Roman"/>
          <w:color w:val="201F1E"/>
          <w:sz w:val="28"/>
          <w:szCs w:val="28"/>
          <w:shd w:val="clear" w:color="auto" w:fill="FFFFFF"/>
          <w:lang w:val="kk-KZ"/>
        </w:rPr>
        <w:t xml:space="preserve"> ҚР мемлекеттік және жергілікті басқару жүйесінің көрсеткіштері</w:t>
      </w:r>
    </w:p>
    <w:p w14:paraId="1CF3DE5A" w14:textId="77777777" w:rsidR="005D0BCC" w:rsidRPr="005D0BCC" w:rsidRDefault="005D0BCC" w:rsidP="005D0BCC">
      <w:pPr>
        <w:tabs>
          <w:tab w:val="left" w:pos="1380"/>
        </w:tabs>
        <w:rPr>
          <w:rFonts w:ascii="Times New Roman" w:hAnsi="Times New Roman" w:cs="Times New Roman"/>
          <w:sz w:val="28"/>
          <w:szCs w:val="28"/>
          <w:lang w:val="kk-KZ"/>
        </w:rPr>
      </w:pPr>
      <w:r w:rsidRPr="005D0BCC">
        <w:rPr>
          <w:rFonts w:ascii="Times New Roman" w:hAnsi="Times New Roman" w:cs="Times New Roman"/>
          <w:sz w:val="28"/>
          <w:szCs w:val="28"/>
          <w:lang w:val="kk-KZ"/>
        </w:rPr>
        <w:t>2.</w:t>
      </w:r>
      <w:r w:rsidRPr="005D0BCC">
        <w:rPr>
          <w:rFonts w:ascii="Times New Roman" w:eastAsia="Calibri" w:hAnsi="Times New Roman" w:cs="Times New Roman"/>
          <w:color w:val="201F1E"/>
          <w:sz w:val="28"/>
          <w:szCs w:val="28"/>
          <w:shd w:val="clear" w:color="auto" w:fill="FFFFFF"/>
          <w:lang w:val="kk-KZ"/>
        </w:rPr>
        <w:t xml:space="preserve"> Мемлекеттік және жергілікті басқару жүйесін дамытуды жетілдіру</w:t>
      </w:r>
    </w:p>
    <w:p w14:paraId="40975654" w14:textId="77777777" w:rsidR="005D0BCC" w:rsidRDefault="005D0BCC" w:rsidP="005D0BCC">
      <w:pPr>
        <w:rPr>
          <w:lang w:val="kk-KZ"/>
        </w:rPr>
      </w:pPr>
    </w:p>
    <w:p w14:paraId="08D79EC6" w14:textId="77777777" w:rsidR="005D0BCC" w:rsidRPr="005D27C9" w:rsidRDefault="005D0BCC" w:rsidP="005D0BCC">
      <w:pPr>
        <w:pStyle w:val="ae"/>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52F2C5A1" w14:textId="77777777" w:rsidR="005D0BCC" w:rsidRPr="005D27C9" w:rsidRDefault="005D0BCC" w:rsidP="005D0BCC">
      <w:pPr>
        <w:pStyle w:val="ae"/>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жоспарына міндетті түрде енгізуге негіз болады.      Берілген </w:t>
      </w:r>
      <w:r w:rsidRPr="005D27C9">
        <w:rPr>
          <w:color w:val="000000"/>
          <w:spacing w:val="2"/>
          <w:sz w:val="32"/>
          <w:szCs w:val="32"/>
          <w:lang w:val="kk-KZ"/>
        </w:rPr>
        <w:lastRenderedPageBreak/>
        <w:t>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46949811" w14:textId="77777777" w:rsidR="005D0BCC" w:rsidRPr="005D27C9" w:rsidRDefault="005D0BCC" w:rsidP="005D0BCC">
      <w:pPr>
        <w:pStyle w:val="ae"/>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4D9A9134" w14:textId="77777777" w:rsidR="005D0BCC" w:rsidRPr="00931252" w:rsidRDefault="005D0BCC" w:rsidP="005D0BCC">
      <w:pPr>
        <w:pStyle w:val="ae"/>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r>
        <w:rPr>
          <w:color w:val="000000"/>
          <w:spacing w:val="2"/>
          <w:sz w:val="32"/>
          <w:szCs w:val="32"/>
          <w:lang w:val="kk-KZ"/>
        </w:rPr>
        <w:t xml:space="preserve">   </w:t>
      </w:r>
      <w:r w:rsidRPr="00931252">
        <w:rPr>
          <w:rFonts w:eastAsia="Calibri"/>
          <w:color w:val="201F1E"/>
          <w:sz w:val="32"/>
          <w:szCs w:val="32"/>
          <w:shd w:val="clear" w:color="auto" w:fill="FFFFFF"/>
          <w:lang w:val="kk-KZ"/>
        </w:rPr>
        <w:t>ҚР мемлекеттік және жергілікті басқару жүйесін дамытуды жетілдіру</w:t>
      </w:r>
      <w:r>
        <w:rPr>
          <w:color w:val="000000"/>
          <w:spacing w:val="2"/>
          <w:sz w:val="32"/>
          <w:szCs w:val="32"/>
          <w:lang w:val="kk-KZ"/>
        </w:rPr>
        <w:t xml:space="preserve"> а</w:t>
      </w:r>
      <w:r w:rsidRPr="00931252">
        <w:rPr>
          <w:color w:val="000000"/>
          <w:spacing w:val="2"/>
          <w:sz w:val="32"/>
          <w:szCs w:val="32"/>
          <w:lang w:val="kk-KZ"/>
        </w:rPr>
        <w:t>заматтардың өмір сүру сапасын жақсарту мақсатында жергілікті тұрғындармен тығыз өзара іс-қимыл жасай отырып, жергілікті жерлерде шешімдер қабылдау аса маңызды. Бұл жергілікті атқарушы органдардың қызметін айтарлықтай жақсартады, сондай-ақ мемлекеттің азаматтармен өзара іс-қимыл деңгейін арттырады.</w:t>
      </w:r>
    </w:p>
    <w:p w14:paraId="3DC1473D" w14:textId="77777777" w:rsidR="005D0BCC" w:rsidRPr="00931252" w:rsidRDefault="005D0BCC" w:rsidP="005D0BCC">
      <w:pPr>
        <w:pStyle w:val="ae"/>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xml:space="preserve">      Бұл үшін жергілікті атқарушы органдар аумақты дамыту, қоғамдық кеңістіктерді абаттандыру, жергілікті көліктік, әлеуметтік және өзге де инфрақұрылым, базалық қызметтер көрсету мәселелері бойынша, оның ішінде өзгеше реттеуді және фискалдық саясатты пайдалану мүмкіндігі бар қажетті өкілеттіктер мен құралдар кешеніне ие болады.      Жергілікті атқарушы органдардың дербестігін ұлғайту олардың халыққа есеп беруін </w:t>
      </w:r>
      <w:r w:rsidRPr="00931252">
        <w:rPr>
          <w:color w:val="000000"/>
          <w:spacing w:val="2"/>
          <w:sz w:val="32"/>
          <w:szCs w:val="32"/>
          <w:lang w:val="kk-KZ"/>
        </w:rPr>
        <w:lastRenderedPageBreak/>
        <w:t>қоғамдық бақылау және азаматтық институттар арқылы күшейтуді ұйғарады. Аудандар мен елді мекендер бюджеттерінің инфрақұрылымдық және әлеуметтік бастамаларға арналған қоғамдық маңызы бар шығыстары қоғамдық сараптама арқылы, оның ішінде онлайн-сұрау жүргізу қолданыла отырып, өтетін болады.</w:t>
      </w:r>
    </w:p>
    <w:p w14:paraId="3AD6D6B6" w14:textId="77777777" w:rsidR="005D0BCC" w:rsidRPr="00931252" w:rsidRDefault="005D0BCC" w:rsidP="005D0BCC">
      <w:pPr>
        <w:pStyle w:val="ae"/>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Елдің әлеуметтік-экономикалық дамуының стратегиялық мақсаттары мен міндеттерін орталық өңірлермен бірлесіп, шамадан тыс тәптіштеусіз "жоғары деңгей" индикаторларының шектеулі тізбесін қолдана отырып айқындайтын болады. Сонымен бір мезгілде жергілікті атқарушы органдар құрылымы мен мазмұны бойынша қатаң шектеусіз өздерінің даму бағдарламаларын әзірлейді.      Орталықсыздандыру саясатын жалғастыру мақсатында облыстық, аудандық (қалалық) және ауылдық басқару деңгейлері арасында өңірлік деңгейде өкілеттіктердің, жауапкершілік пен ресурстардың дұрыс теңгерімін қамтамасыз еткен жөн.      Ауылдар, кенттер, аудандық маңызы бар қалалар және ауылдық округтер деңгейінде толыққанды жергілікті өзін-өзі басқаруды енгізу ерекше маңызға ие. Жергілікті өзін-өзі басқарудың міндетті элементтері: өкілді органды құру, елді мекендерге даму бюджеттерін беру және ауылдар, кенттер, ауылдық округтер, аудандық және облыстық маңызы бар қалалар, сондай-ақ аудандар әкімдерінің тікелей сайлауын өткізу болуға тиіс.</w:t>
      </w:r>
    </w:p>
    <w:p w14:paraId="5EF7DF01" w14:textId="77777777" w:rsidR="005D0BCC" w:rsidRPr="00931252" w:rsidRDefault="005D0BCC" w:rsidP="005D0BCC">
      <w:pPr>
        <w:pStyle w:val="ae"/>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Мемлекеттік басқару және жергілікті өзін-өзі басқару органдары өкілеттіктерінің аражігін ажырату қажет. Жергілікті өзін-өзі басқару органдарының шаруашылық қызметіне мемлекеттік басқару органдарының араласуын болдырмаған жөн. Жергілікті жерлерде барлық бағдарламаларды іске асыру жергілікті өзін-өзі басқару органдарының бақылауымен жүзеге асырылуға тиіс.      Жергілікті өзін-өзі басқаруды одан әрі дамыту тетіктері Қазақстан Республикасында жергілікті өзін-өзі басқаруды дамытудың жеке тұжырымдамасы аясында көзделетін болады.</w:t>
      </w:r>
    </w:p>
    <w:p w14:paraId="55CD2066" w14:textId="77777777" w:rsidR="001632AF" w:rsidRDefault="001632AF">
      <w:pPr>
        <w:rPr>
          <w:lang w:val="kk-KZ"/>
        </w:rPr>
      </w:pPr>
    </w:p>
    <w:p w14:paraId="7F17F157" w14:textId="77777777" w:rsidR="00CD5AC9" w:rsidRDefault="00CD5AC9" w:rsidP="00CD5AC9">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549285E0" w14:textId="77777777" w:rsidR="00CD5AC9" w:rsidRDefault="00CD5AC9" w:rsidP="00CD5AC9">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1426B22D" w14:textId="77777777" w:rsidR="00CD5AC9" w:rsidRDefault="00CD5AC9" w:rsidP="00CD5AC9">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2B8E2CFC" w14:textId="77777777" w:rsidR="00CD5AC9" w:rsidRDefault="00CD5AC9" w:rsidP="00CD5AC9">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086081B6"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5CE580"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BDD5D27"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764B9288"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4C4164DD"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03C75D10" w14:textId="77777777" w:rsidR="00CD5AC9" w:rsidRDefault="00CD5AC9" w:rsidP="00CD5AC9">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1249DC13" w14:textId="77777777" w:rsidR="00CD5AC9" w:rsidRDefault="00CD5AC9" w:rsidP="00CD5AC9">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368C6D4A" w14:textId="77777777" w:rsidR="00CD5AC9" w:rsidRDefault="00CD5AC9" w:rsidP="00CD5AC9">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4449860D" w14:textId="77777777" w:rsidR="00CD5AC9" w:rsidRDefault="00CD5AC9" w:rsidP="00CD5AC9">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3A87637"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00CBFF7D"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2D151A48"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1D9DF4A8"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4FBF8E5C"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02C53FE5"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6430F587"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454824DF" w14:textId="77777777" w:rsidR="00CD5AC9" w:rsidRDefault="00CD5AC9" w:rsidP="00CD5AC9">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7BBB4DE8"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BA8C7BF"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7503DE00"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30688A41"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358CBAF4"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72ECE639"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054912C5"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5F61BEFF"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43E915A7"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5FF0796A"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276EB7DE"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5D9089C0"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0D017D3E" w14:textId="77777777" w:rsidR="00CD5AC9" w:rsidRDefault="00CD5AC9" w:rsidP="00CD5AC9">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0D2E7BFC"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4B571876"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67523D42"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5904F760"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2E92F505" w14:textId="77777777" w:rsidR="00CD5AC9" w:rsidRDefault="00CD5AC9" w:rsidP="00CD5AC9">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56CE7DCF"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4ABD427E"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59ACC2E0" w14:textId="77777777" w:rsidR="00CD5AC9" w:rsidRDefault="00CD5AC9" w:rsidP="00CD5AC9">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53BCE2D1" w14:textId="77777777" w:rsidR="00CD5AC9" w:rsidRDefault="00CD5AC9" w:rsidP="00CD5AC9">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105644CB" w14:textId="77777777" w:rsidR="00CD5AC9" w:rsidRDefault="00CD5AC9" w:rsidP="00CD5AC9">
      <w:pPr>
        <w:spacing w:after="0"/>
        <w:ind w:firstLine="708"/>
        <w:rPr>
          <w:rFonts w:ascii="Times New Roman" w:hAnsi="Times New Roman" w:cs="Times New Roman"/>
          <w:b/>
          <w:bCs/>
          <w:sz w:val="20"/>
          <w:szCs w:val="20"/>
          <w:lang w:val="kk-KZ"/>
        </w:rPr>
      </w:pPr>
    </w:p>
    <w:p w14:paraId="5899E38E" w14:textId="77777777" w:rsidR="00CD5AC9" w:rsidRDefault="00CD5AC9" w:rsidP="00CD5AC9">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22BBA730"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1409A5CC"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12A2FEA"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A7D15AC"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BB55662"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6BF9A7C"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F965952" w14:textId="77777777" w:rsidR="00CD5AC9" w:rsidRDefault="00CD5AC9" w:rsidP="00CD5AC9">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05ED6334"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7F036F25"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41CBD38E"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437FC4D4"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17AED57B"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94088B5"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BC943FF"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34268F9"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05C20269"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EE32379" w14:textId="77777777" w:rsidR="00CD5AC9" w:rsidRDefault="00CD5AC9" w:rsidP="00CD5AC9">
      <w:pPr>
        <w:spacing w:after="0"/>
        <w:ind w:firstLine="708"/>
        <w:rPr>
          <w:rFonts w:ascii="Times New Roman" w:hAnsi="Times New Roman" w:cs="Times New Roman"/>
          <w:sz w:val="20"/>
          <w:szCs w:val="20"/>
          <w:lang w:val="kk-KZ"/>
        </w:rPr>
      </w:pPr>
    </w:p>
    <w:p w14:paraId="6AD4D509" w14:textId="77777777" w:rsidR="00CD5AC9" w:rsidRDefault="00CD5AC9" w:rsidP="00CD5AC9">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01FDB2AF"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7CBC9326" w14:textId="77777777" w:rsidR="00CD5AC9" w:rsidRDefault="00CD5AC9" w:rsidP="00CD5AC9">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6966261F" w14:textId="77777777" w:rsidR="00CD5AC9" w:rsidRDefault="00CD5AC9" w:rsidP="00CD5AC9">
      <w:pPr>
        <w:spacing w:after="0"/>
        <w:ind w:firstLine="708"/>
        <w:rPr>
          <w:rFonts w:ascii="Times New Roman" w:hAnsi="Times New Roman" w:cs="Times New Roman"/>
          <w:b/>
          <w:bCs/>
          <w:sz w:val="20"/>
          <w:szCs w:val="20"/>
          <w:lang w:val="kk-KZ"/>
        </w:rPr>
      </w:pPr>
    </w:p>
    <w:p w14:paraId="0ED153D9" w14:textId="77777777" w:rsidR="00CD5AC9" w:rsidRDefault="00CD5AC9" w:rsidP="00CD5AC9">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0F8A647B" w14:textId="77777777" w:rsidR="00CD5AC9" w:rsidRDefault="00CD5AC9" w:rsidP="00CD5AC9">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4B3D8272" w14:textId="77777777" w:rsidR="00CD5AC9" w:rsidRDefault="00CD5AC9" w:rsidP="00CD5AC9">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11C23F5C" w14:textId="77777777" w:rsidR="00CD5AC9" w:rsidRDefault="00CD5AC9" w:rsidP="00CD5AC9">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7C4797CB" w14:textId="77777777" w:rsidR="00CD5AC9" w:rsidRPr="00CD5AC9" w:rsidRDefault="00CD5AC9">
      <w:pPr>
        <w:rPr>
          <w:lang w:val="kk-KZ"/>
        </w:rPr>
      </w:pPr>
    </w:p>
    <w:sectPr w:rsidR="00CD5AC9" w:rsidRPr="00CD5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3590197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13137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6461560">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267253">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587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D0"/>
    <w:rsid w:val="001632AF"/>
    <w:rsid w:val="00310446"/>
    <w:rsid w:val="003E6D87"/>
    <w:rsid w:val="005D0BCC"/>
    <w:rsid w:val="006051D0"/>
    <w:rsid w:val="00B12258"/>
    <w:rsid w:val="00CD5AC9"/>
    <w:rsid w:val="00D1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9BA7"/>
  <w15:chartTrackingRefBased/>
  <w15:docId w15:val="{18AC9F1C-6977-4664-AB7B-2950FC5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AC9"/>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CD5AC9"/>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CD5AC9"/>
  </w:style>
  <w:style w:type="paragraph" w:styleId="ae">
    <w:name w:val="Normal (Web)"/>
    <w:basedOn w:val="a"/>
    <w:uiPriority w:val="99"/>
    <w:semiHidden/>
    <w:unhideWhenUsed/>
    <w:rsid w:val="005D0B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8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2024-05-21T12:30:00Z</dcterms:created>
  <dcterms:modified xsi:type="dcterms:W3CDTF">2024-05-21T13:32:00Z</dcterms:modified>
</cp:coreProperties>
</file>